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A5C516" w14:textId="77777777" w:rsidR="00E340F6" w:rsidRPr="00666CB9" w:rsidRDefault="00E340F6" w:rsidP="00E340F6">
      <w:pPr>
        <w:spacing w:after="200" w:line="276" w:lineRule="auto"/>
        <w:rPr>
          <w:rFonts w:ascii="Times New Roman" w:eastAsia="Calibri" w:hAnsi="Times New Roman" w:cs="Times New Roman"/>
          <w:b/>
          <w:bCs/>
          <w:color w:val="000000"/>
          <w:kern w:val="0"/>
          <w:sz w:val="24"/>
          <w:szCs w:val="24"/>
          <w:lang w:val="kk-KZ"/>
          <w14:ligatures w14:val="none"/>
        </w:rPr>
      </w:pPr>
      <w:r w:rsidRPr="00666CB9">
        <w:rPr>
          <w:rFonts w:ascii="Times New Roman" w:eastAsia="Calibri" w:hAnsi="Times New Roman" w:cs="Times New Roman"/>
          <w:b/>
          <w:bCs/>
          <w:color w:val="000000"/>
          <w:kern w:val="0"/>
          <w:sz w:val="24"/>
          <w:szCs w:val="24"/>
          <w:lang w:val="ru-RU"/>
          <w14:ligatures w14:val="none"/>
        </w:rPr>
        <w:t>Мемлекеттік қызмет көрсету мәселелері бойынша</w:t>
      </w:r>
      <w:r w:rsidRPr="00666CB9">
        <w:rPr>
          <w:rFonts w:ascii="Times New Roman" w:eastAsia="Calibri" w:hAnsi="Times New Roman" w:cs="Times New Roman"/>
          <w:b/>
          <w:bCs/>
          <w:color w:val="000000"/>
          <w:kern w:val="0"/>
          <w:sz w:val="24"/>
          <w:szCs w:val="24"/>
          <w:lang w:val="kk-KZ"/>
          <w14:ligatures w14:val="none"/>
        </w:rPr>
        <w:t xml:space="preserve"> Павлодар облысы білім беру басқармасы, Ақтоғай ауданы білім беру бөлімінің «Абай атындағы жалпы орта білім беру </w:t>
      </w:r>
      <w:proofErr w:type="gramStart"/>
      <w:r w:rsidRPr="00666CB9">
        <w:rPr>
          <w:rFonts w:ascii="Times New Roman" w:eastAsia="Calibri" w:hAnsi="Times New Roman" w:cs="Times New Roman"/>
          <w:b/>
          <w:bCs/>
          <w:color w:val="000000"/>
          <w:kern w:val="0"/>
          <w:sz w:val="24"/>
          <w:szCs w:val="24"/>
          <w:lang w:val="kk-KZ"/>
          <w14:ligatures w14:val="none"/>
        </w:rPr>
        <w:t>мектебі»К</w:t>
      </w:r>
      <w:r w:rsidRPr="00666CB9">
        <w:rPr>
          <w:rFonts w:ascii="Times New Roman" w:eastAsia="Calibri" w:hAnsi="Times New Roman" w:cs="Times New Roman"/>
          <w:b/>
          <w:bCs/>
          <w:color w:val="000000"/>
          <w:kern w:val="0"/>
          <w:sz w:val="24"/>
          <w:szCs w:val="24"/>
          <w:lang w:val="ru-RU"/>
          <w14:ligatures w14:val="none"/>
        </w:rPr>
        <w:t>ММ</w:t>
      </w:r>
      <w:proofErr w:type="gramEnd"/>
      <w:r w:rsidRPr="00666CB9">
        <w:rPr>
          <w:rFonts w:ascii="Times New Roman" w:eastAsia="Calibri" w:hAnsi="Times New Roman" w:cs="Times New Roman"/>
          <w:b/>
          <w:bCs/>
          <w:color w:val="000000"/>
          <w:kern w:val="0"/>
          <w:sz w:val="24"/>
          <w:szCs w:val="24"/>
          <w:lang w:val="ru-RU"/>
          <w14:ligatures w14:val="none"/>
        </w:rPr>
        <w:t xml:space="preserve"> қызметінің негізгі бағыттары:</w:t>
      </w:r>
    </w:p>
    <w:p w14:paraId="5686A260" w14:textId="77777777" w:rsidR="00E340F6" w:rsidRPr="00666CB9" w:rsidRDefault="00E340F6" w:rsidP="00E340F6">
      <w:pPr>
        <w:spacing w:after="200" w:line="276" w:lineRule="auto"/>
        <w:rPr>
          <w:rFonts w:ascii="Times New Roman" w:eastAsia="Calibri" w:hAnsi="Times New Roman" w:cs="Times New Roman"/>
          <w:color w:val="000000"/>
          <w:kern w:val="0"/>
          <w:sz w:val="24"/>
          <w:szCs w:val="24"/>
          <w:lang w:val="kk-KZ"/>
          <w14:ligatures w14:val="none"/>
        </w:rPr>
      </w:pPr>
      <w:r w:rsidRPr="00666CB9">
        <w:rPr>
          <w:rFonts w:ascii="Times New Roman" w:eastAsia="Calibri" w:hAnsi="Times New Roman" w:cs="Times New Roman"/>
          <w:color w:val="000000"/>
          <w:kern w:val="0"/>
          <w:sz w:val="24"/>
          <w:szCs w:val="24"/>
          <w:lang w:val="kk-KZ"/>
          <w14:ligatures w14:val="none"/>
        </w:rPr>
        <w:t>- Мемлекеттік қызмет көрсету тәртібін айқындайтын заңға тәуелді нормативтік құқықтық актілерге сәйкес мемлекеттік қызмет көрсету;</w:t>
      </w:r>
    </w:p>
    <w:p w14:paraId="06101E5C" w14:textId="77777777" w:rsidR="00E340F6" w:rsidRPr="00666CB9" w:rsidRDefault="00E340F6" w:rsidP="00E340F6">
      <w:pPr>
        <w:spacing w:after="200" w:line="276" w:lineRule="auto"/>
        <w:rPr>
          <w:rFonts w:ascii="Times New Roman" w:eastAsia="Calibri" w:hAnsi="Times New Roman" w:cs="Times New Roman"/>
          <w:color w:val="000000"/>
          <w:kern w:val="0"/>
          <w:sz w:val="24"/>
          <w:szCs w:val="24"/>
          <w:lang w:val="kk-KZ"/>
          <w14:ligatures w14:val="none"/>
        </w:rPr>
      </w:pPr>
      <w:r w:rsidRPr="00666CB9">
        <w:rPr>
          <w:rFonts w:ascii="Times New Roman" w:eastAsia="Calibri" w:hAnsi="Times New Roman" w:cs="Times New Roman"/>
          <w:color w:val="000000"/>
          <w:kern w:val="0"/>
          <w:sz w:val="24"/>
          <w:szCs w:val="24"/>
          <w:lang w:val="kk-KZ"/>
          <w14:ligatures w14:val="none"/>
        </w:rPr>
        <w:t xml:space="preserve">- Мемлекеттік қызметтерді алу кезінде мүмкіндігі шектеулі жандар үшін қажетті жағдайлар жасау; </w:t>
      </w:r>
    </w:p>
    <w:p w14:paraId="33696EF6" w14:textId="77777777" w:rsidR="00E340F6" w:rsidRPr="00666CB9" w:rsidRDefault="00E340F6" w:rsidP="00E340F6">
      <w:pPr>
        <w:spacing w:after="200" w:line="276" w:lineRule="auto"/>
        <w:rPr>
          <w:rFonts w:ascii="Times New Roman" w:eastAsia="Calibri" w:hAnsi="Times New Roman" w:cs="Times New Roman"/>
          <w:color w:val="000000"/>
          <w:kern w:val="0"/>
          <w:sz w:val="24"/>
          <w:szCs w:val="24"/>
          <w:lang w:val="kk-KZ"/>
          <w14:ligatures w14:val="none"/>
        </w:rPr>
      </w:pPr>
      <w:r w:rsidRPr="00666CB9">
        <w:rPr>
          <w:rFonts w:ascii="Times New Roman" w:eastAsia="Calibri" w:hAnsi="Times New Roman" w:cs="Times New Roman"/>
          <w:color w:val="000000"/>
          <w:kern w:val="0"/>
          <w:sz w:val="24"/>
          <w:szCs w:val="24"/>
          <w:lang w:val="kk-KZ"/>
          <w14:ligatures w14:val="none"/>
        </w:rPr>
        <w:t xml:space="preserve">- көрсетілетін қызметті алушыларға мемлекеттік қызмет көрсету тәртібі туралы толық және анық ақпаратты қолжетімді нысанда ұсыну; </w:t>
      </w:r>
    </w:p>
    <w:p w14:paraId="6ED2AE67" w14:textId="77777777" w:rsidR="00E340F6" w:rsidRPr="00666CB9" w:rsidRDefault="00E340F6" w:rsidP="00E340F6">
      <w:pPr>
        <w:spacing w:after="200" w:line="276" w:lineRule="auto"/>
        <w:rPr>
          <w:rFonts w:ascii="Times New Roman" w:eastAsia="Calibri" w:hAnsi="Times New Roman" w:cs="Times New Roman"/>
          <w:color w:val="000000"/>
          <w:kern w:val="0"/>
          <w:sz w:val="24"/>
          <w:szCs w:val="24"/>
          <w:lang w:val="kk-KZ"/>
          <w14:ligatures w14:val="none"/>
        </w:rPr>
      </w:pPr>
      <w:r w:rsidRPr="00666CB9">
        <w:rPr>
          <w:rFonts w:ascii="Times New Roman" w:eastAsia="Calibri" w:hAnsi="Times New Roman" w:cs="Times New Roman"/>
          <w:color w:val="000000"/>
          <w:kern w:val="0"/>
          <w:sz w:val="24"/>
          <w:szCs w:val="24"/>
          <w:lang w:val="kk-KZ"/>
          <w14:ligatures w14:val="none"/>
        </w:rPr>
        <w:t>- Мемлекеттік қызмет көрсету саласындағы қызметкерлердің біліктілігін арттыру;</w:t>
      </w:r>
    </w:p>
    <w:p w14:paraId="237999DC" w14:textId="77777777" w:rsidR="00E340F6" w:rsidRPr="00666CB9" w:rsidRDefault="00E340F6" w:rsidP="00E340F6">
      <w:pPr>
        <w:spacing w:after="200" w:line="276" w:lineRule="auto"/>
        <w:rPr>
          <w:rFonts w:ascii="Times New Roman" w:eastAsia="Calibri" w:hAnsi="Times New Roman" w:cs="Times New Roman"/>
          <w:color w:val="000000"/>
          <w:kern w:val="0"/>
          <w:sz w:val="24"/>
          <w:szCs w:val="24"/>
          <w:lang w:val="kk-KZ"/>
          <w14:ligatures w14:val="none"/>
        </w:rPr>
      </w:pPr>
      <w:r w:rsidRPr="00666CB9">
        <w:rPr>
          <w:rFonts w:ascii="Times New Roman" w:eastAsia="Calibri" w:hAnsi="Times New Roman" w:cs="Times New Roman"/>
          <w:color w:val="000000"/>
          <w:kern w:val="0"/>
          <w:sz w:val="24"/>
          <w:szCs w:val="24"/>
          <w:lang w:val="kk-KZ"/>
          <w14:ligatures w14:val="none"/>
        </w:rPr>
        <w:t xml:space="preserve">- көрсетілетін қызметті алушылардың шағымдарын қарауға және оларды заңнамада белгіленген мерзімдерде қарау нәтижелері туралы хабардар етуге; </w:t>
      </w:r>
    </w:p>
    <w:p w14:paraId="0B104AE4" w14:textId="77777777" w:rsidR="00E340F6" w:rsidRPr="00666CB9" w:rsidRDefault="00E340F6" w:rsidP="00E340F6">
      <w:pPr>
        <w:spacing w:after="200" w:line="276" w:lineRule="auto"/>
        <w:rPr>
          <w:rFonts w:ascii="Times New Roman" w:eastAsia="Calibri" w:hAnsi="Times New Roman" w:cs="Times New Roman"/>
          <w:color w:val="000000"/>
          <w:kern w:val="0"/>
          <w:sz w:val="24"/>
          <w:szCs w:val="24"/>
          <w:lang w:val="kk-KZ"/>
          <w14:ligatures w14:val="none"/>
        </w:rPr>
      </w:pPr>
      <w:r w:rsidRPr="00666CB9">
        <w:rPr>
          <w:rFonts w:ascii="Times New Roman" w:eastAsia="Calibri" w:hAnsi="Times New Roman" w:cs="Times New Roman"/>
          <w:color w:val="000000"/>
          <w:kern w:val="0"/>
          <w:sz w:val="24"/>
          <w:szCs w:val="24"/>
          <w:lang w:val="kk-KZ"/>
          <w14:ligatures w14:val="none"/>
        </w:rPr>
        <w:t>- көрсетілетін қызметті алушылардың сұрауы бойынша мемлекеттік қызметті орындау сатысы туралы хабардар ету;</w:t>
      </w:r>
    </w:p>
    <w:p w14:paraId="699C09FA" w14:textId="22180F9D" w:rsidR="00E340F6" w:rsidRPr="00666CB9" w:rsidRDefault="00E340F6" w:rsidP="00E340F6">
      <w:pPr>
        <w:spacing w:after="200" w:line="276" w:lineRule="auto"/>
        <w:rPr>
          <w:rFonts w:ascii="Times New Roman" w:eastAsia="Calibri" w:hAnsi="Times New Roman" w:cs="Times New Roman"/>
          <w:color w:val="000000"/>
          <w:kern w:val="0"/>
          <w:sz w:val="24"/>
          <w:szCs w:val="24"/>
          <w:lang w:val="kk-KZ"/>
          <w14:ligatures w14:val="none"/>
        </w:rPr>
      </w:pPr>
      <w:r w:rsidRPr="00666CB9">
        <w:rPr>
          <w:rFonts w:ascii="Times New Roman" w:eastAsia="Calibri" w:hAnsi="Times New Roman" w:cs="Times New Roman"/>
          <w:color w:val="000000"/>
          <w:kern w:val="0"/>
          <w:sz w:val="24"/>
          <w:szCs w:val="24"/>
          <w:lang w:val="kk-KZ"/>
          <w14:ligatures w14:val="none"/>
        </w:rPr>
        <w:t xml:space="preserve"> - көрсетілетін қызметті алушылардың бұзылған құқықтарын, бостандықтары мен заңды мүдделерін қалпына келтіруге бағытталған шараларды қабылдау.</w:t>
      </w:r>
      <w:r w:rsidRPr="00666CB9">
        <w:rPr>
          <w:rFonts w:ascii="Times New Roman" w:eastAsia="Calibri" w:hAnsi="Times New Roman" w:cs="Times New Roman"/>
          <w:color w:val="333333"/>
          <w:kern w:val="0"/>
          <w:sz w:val="24"/>
          <w:szCs w:val="24"/>
          <w:lang w:val="ru-RU"/>
          <w14:ligatures w14:val="none"/>
        </w:rPr>
        <w:fldChar w:fldCharType="begin"/>
      </w:r>
      <w:r w:rsidRPr="00666CB9">
        <w:rPr>
          <w:rFonts w:ascii="Times New Roman" w:eastAsia="Calibri" w:hAnsi="Times New Roman" w:cs="Times New Roman"/>
          <w:color w:val="333333"/>
          <w:kern w:val="0"/>
          <w:sz w:val="24"/>
          <w:szCs w:val="24"/>
          <w:lang w:val="kk-KZ"/>
          <w14:ligatures w14:val="none"/>
        </w:rPr>
        <w:instrText>HYPERLINK "https://www.translate.ru/%D0%BF%D0%B5%D1%80%D0%B5%D0%B2%D0%BE%D0%B4/%D1%80%D1%83%D1%81%D1%81%D0%BA%D0%B8%D0%B9-%D0%BA%D0%B0%D0%B7%D0%B0%D1%85%D1%81%D0%BA%D0%B8%D0%B9" \t "_blank"</w:instrText>
      </w:r>
      <w:r w:rsidRPr="00666CB9">
        <w:rPr>
          <w:rFonts w:ascii="Times New Roman" w:eastAsia="Calibri" w:hAnsi="Times New Roman" w:cs="Times New Roman"/>
          <w:color w:val="333333"/>
          <w:kern w:val="0"/>
          <w:sz w:val="24"/>
          <w:szCs w:val="24"/>
          <w:lang w:val="ru-RU"/>
          <w14:ligatures w14:val="none"/>
        </w:rPr>
      </w:r>
      <w:r w:rsidRPr="00666CB9">
        <w:rPr>
          <w:rFonts w:ascii="Times New Roman" w:eastAsia="Calibri" w:hAnsi="Times New Roman" w:cs="Times New Roman"/>
          <w:color w:val="333333"/>
          <w:kern w:val="0"/>
          <w:sz w:val="24"/>
          <w:szCs w:val="24"/>
          <w:lang w:val="ru-RU"/>
          <w14:ligatures w14:val="none"/>
        </w:rPr>
        <w:fldChar w:fldCharType="separate"/>
      </w:r>
    </w:p>
    <w:p w14:paraId="2237B3A2" w14:textId="77777777" w:rsidR="00E340F6" w:rsidRPr="00666CB9" w:rsidRDefault="00E340F6" w:rsidP="00E340F6">
      <w:pPr>
        <w:spacing w:after="200" w:line="276" w:lineRule="auto"/>
        <w:rPr>
          <w:rFonts w:ascii="Times New Roman" w:eastAsia="Calibri" w:hAnsi="Times New Roman" w:cs="Times New Roman"/>
          <w:b/>
          <w:bCs/>
          <w:color w:val="000000"/>
          <w:kern w:val="0"/>
          <w:sz w:val="24"/>
          <w:szCs w:val="24"/>
          <w:lang w:val="kk-KZ"/>
          <w14:ligatures w14:val="none"/>
        </w:rPr>
      </w:pPr>
      <w:r w:rsidRPr="00666CB9">
        <w:rPr>
          <w:rFonts w:ascii="Times New Roman" w:eastAsia="Calibri" w:hAnsi="Times New Roman" w:cs="Times New Roman"/>
          <w:b/>
          <w:bCs/>
          <w:color w:val="000000"/>
          <w:kern w:val="0"/>
          <w:sz w:val="24"/>
          <w:szCs w:val="24"/>
          <w:lang w:val="kk-KZ"/>
          <w14:ligatures w14:val="none"/>
        </w:rPr>
        <w:t>Көрсетілетін қызметті беруші туралы мәліметтер:</w:t>
      </w:r>
    </w:p>
    <w:p w14:paraId="4DF31256" w14:textId="77777777" w:rsidR="00E340F6" w:rsidRPr="00666CB9" w:rsidRDefault="00E340F6" w:rsidP="00E340F6">
      <w:pPr>
        <w:shd w:val="clear" w:color="auto" w:fill="FFFFFF"/>
        <w:spacing w:before="100" w:beforeAutospacing="1" w:after="150" w:line="360" w:lineRule="atLeast"/>
        <w:rPr>
          <w:rFonts w:ascii="Times New Roman" w:eastAsia="Times New Roman" w:hAnsi="Times New Roman" w:cs="Times New Roman"/>
          <w:color w:val="333333"/>
          <w:kern w:val="0"/>
          <w:sz w:val="24"/>
          <w:szCs w:val="24"/>
          <w:lang w:val="kk-KZ" w:eastAsia="ru-KZ"/>
          <w14:ligatures w14:val="none"/>
        </w:rPr>
      </w:pPr>
      <w:r w:rsidRPr="00666CB9">
        <w:rPr>
          <w:rFonts w:ascii="Times New Roman" w:eastAsia="Times New Roman" w:hAnsi="Times New Roman" w:cs="Times New Roman"/>
          <w:color w:val="000000"/>
          <w:kern w:val="0"/>
          <w:sz w:val="24"/>
          <w:szCs w:val="24"/>
          <w:lang w:val="kk-KZ" w:eastAsia="ru-KZ"/>
          <w14:ligatures w14:val="none"/>
        </w:rPr>
        <w:t>Павлодар облысы білім беру басқармасы, Ақтоғай ауданы білім беру бөлімінің «Абай атындағы жалпы орта білім беру мектебі»КММ, пошта индексы 140200, Павлодар облысы, Ақтоғай ауылы, Мөлтек көшесі 28.</w:t>
      </w:r>
    </w:p>
    <w:p w14:paraId="011347D6" w14:textId="77777777" w:rsidR="00E340F6" w:rsidRPr="00666CB9" w:rsidRDefault="00E340F6" w:rsidP="00E340F6">
      <w:pPr>
        <w:shd w:val="clear" w:color="auto" w:fill="FFFFFF"/>
        <w:spacing w:before="100" w:beforeAutospacing="1" w:after="150" w:line="360" w:lineRule="atLeast"/>
        <w:rPr>
          <w:rFonts w:ascii="Times New Roman" w:eastAsia="Times New Roman" w:hAnsi="Times New Roman" w:cs="Times New Roman"/>
          <w:color w:val="000000"/>
          <w:kern w:val="0"/>
          <w:sz w:val="24"/>
          <w:szCs w:val="24"/>
          <w:lang w:val="kk-KZ" w:eastAsia="ru-KZ"/>
          <w14:ligatures w14:val="none"/>
        </w:rPr>
      </w:pPr>
      <w:r w:rsidRPr="00666CB9">
        <w:rPr>
          <w:rFonts w:ascii="Times New Roman" w:eastAsia="Times New Roman" w:hAnsi="Times New Roman" w:cs="Times New Roman"/>
          <w:color w:val="333333"/>
          <w:kern w:val="0"/>
          <w:sz w:val="24"/>
          <w:szCs w:val="24"/>
          <w:lang w:eastAsia="ru-KZ"/>
          <w14:ligatures w14:val="none"/>
        </w:rPr>
        <w:fldChar w:fldCharType="end"/>
      </w:r>
      <w:r w:rsidRPr="00666CB9">
        <w:rPr>
          <w:rFonts w:ascii="Times New Roman" w:eastAsia="Times New Roman" w:hAnsi="Times New Roman" w:cs="Times New Roman"/>
          <w:color w:val="000000"/>
          <w:kern w:val="0"/>
          <w:sz w:val="24"/>
          <w:szCs w:val="24"/>
          <w:lang w:val="kk-KZ" w:eastAsia="ru-KZ"/>
          <w14:ligatures w14:val="none"/>
        </w:rPr>
        <w:t xml:space="preserve"> 2024 жылы көрсетілген мемлекеттік қызметтер туралы ақпарат: Мемлекеттік көрсетілетін қызметтер тізіліміне енгізілген өзгерістерге сәйкес сондай-ақ "мемлекеттік көрсетілетін қызметтер тізілімін бекіту туралы" Қазақстан Республикасы цифрлық даму, инновациялар және аэроғарыш өнеркәсібі министрінің м. а. 2020 жылғы 31 қаңтардағы № 39/НҚ бұйрығына сәйкес Абай атындағы жалпы орта білім беру мектебімен 2024 жылы қызметтердің 11 түрі көрсетілді, оның ішінде:</w:t>
      </w:r>
    </w:p>
    <w:p w14:paraId="29DD0046" w14:textId="4E99C8F1" w:rsidR="00E340F6" w:rsidRPr="00666CB9" w:rsidRDefault="00E340F6" w:rsidP="00E340F6">
      <w:pPr>
        <w:numPr>
          <w:ilvl w:val="0"/>
          <w:numId w:val="1"/>
        </w:numPr>
        <w:shd w:val="clear" w:color="auto" w:fill="FFFFFF"/>
        <w:spacing w:before="100" w:beforeAutospacing="1" w:after="150" w:line="360" w:lineRule="atLeast"/>
        <w:rPr>
          <w:rFonts w:ascii="Times New Roman" w:eastAsia="Times New Roman" w:hAnsi="Times New Roman" w:cs="Times New Roman"/>
          <w:color w:val="000080"/>
          <w:kern w:val="0"/>
          <w:sz w:val="24"/>
          <w:szCs w:val="24"/>
          <w:lang w:val="kk-KZ" w:eastAsia="ru-KZ"/>
          <w14:ligatures w14:val="none"/>
        </w:rPr>
      </w:pPr>
      <w:r w:rsidRPr="00666CB9">
        <w:rPr>
          <w:rFonts w:ascii="Times New Roman" w:eastAsia="Times New Roman" w:hAnsi="Times New Roman" w:cs="Times New Roman"/>
          <w:color w:val="000000"/>
          <w:kern w:val="0"/>
          <w:sz w:val="24"/>
          <w:szCs w:val="24"/>
          <w:lang w:val="kk-KZ" w:eastAsia="ru-KZ"/>
          <w14:ligatures w14:val="none"/>
        </w:rPr>
        <w:t xml:space="preserve">Мектепке дейінгі білім беру ұйымдарына құжаттарды қабылдау және балаларды </w:t>
      </w:r>
      <w:r w:rsidR="00EE65C1">
        <w:rPr>
          <w:rFonts w:ascii="Times New Roman" w:eastAsia="Times New Roman" w:hAnsi="Times New Roman" w:cs="Times New Roman"/>
          <w:color w:val="000000"/>
          <w:kern w:val="0"/>
          <w:sz w:val="24"/>
          <w:szCs w:val="24"/>
          <w:lang w:val="kk-KZ" w:eastAsia="ru-KZ"/>
          <w14:ligatures w14:val="none"/>
        </w:rPr>
        <w:t xml:space="preserve">               </w:t>
      </w:r>
      <w:r w:rsidRPr="00666CB9">
        <w:rPr>
          <w:rFonts w:ascii="Times New Roman" w:eastAsia="Times New Roman" w:hAnsi="Times New Roman" w:cs="Times New Roman"/>
          <w:color w:val="000000"/>
          <w:kern w:val="0"/>
          <w:sz w:val="24"/>
          <w:szCs w:val="24"/>
          <w:lang w:val="kk-KZ" w:eastAsia="ru-KZ"/>
          <w14:ligatures w14:val="none"/>
        </w:rPr>
        <w:t>қабылдау</w:t>
      </w:r>
      <w:r w:rsidR="000F095B" w:rsidRPr="00666CB9">
        <w:rPr>
          <w:rFonts w:ascii="Times New Roman" w:eastAsia="Times New Roman" w:hAnsi="Times New Roman" w:cs="Times New Roman"/>
          <w:color w:val="333333"/>
          <w:kern w:val="0"/>
          <w:sz w:val="24"/>
          <w:szCs w:val="24"/>
          <w:lang w:val="kk-KZ" w:eastAsia="ru-KZ"/>
          <w14:ligatures w14:val="none"/>
        </w:rPr>
        <w:t>-20</w:t>
      </w:r>
    </w:p>
    <w:p w14:paraId="6BCAFFBE" w14:textId="2C93910A" w:rsidR="00E340F6" w:rsidRPr="00666CB9" w:rsidRDefault="00E340F6" w:rsidP="00E340F6">
      <w:pPr>
        <w:numPr>
          <w:ilvl w:val="0"/>
          <w:numId w:val="1"/>
        </w:numPr>
        <w:shd w:val="clear" w:color="auto" w:fill="FFFFFF"/>
        <w:spacing w:before="100" w:beforeAutospacing="1" w:after="150" w:line="360" w:lineRule="atLeast"/>
        <w:rPr>
          <w:rFonts w:ascii="Times New Roman" w:eastAsia="Times New Roman" w:hAnsi="Times New Roman" w:cs="Times New Roman"/>
          <w:color w:val="333333"/>
          <w:kern w:val="0"/>
          <w:sz w:val="24"/>
          <w:szCs w:val="24"/>
          <w:lang w:val="kk-KZ" w:eastAsia="ru-KZ"/>
          <w14:ligatures w14:val="none"/>
        </w:rPr>
      </w:pPr>
      <w:r w:rsidRPr="00666CB9">
        <w:rPr>
          <w:rFonts w:ascii="Times New Roman" w:eastAsia="Times New Roman" w:hAnsi="Times New Roman" w:cs="Times New Roman"/>
          <w:color w:val="000000"/>
          <w:kern w:val="0"/>
          <w:sz w:val="24"/>
          <w:szCs w:val="24"/>
          <w:lang w:val="kk-KZ" w:eastAsia="ru-KZ"/>
          <w14:ligatures w14:val="none"/>
        </w:rPr>
        <w:t>"Негізгі орта, жалпы орта білім туралы құжаттардың телнұсқаларын беру"</w:t>
      </w:r>
      <w:r w:rsidR="000F095B" w:rsidRPr="00666CB9">
        <w:rPr>
          <w:rFonts w:ascii="Times New Roman" w:eastAsia="Times New Roman" w:hAnsi="Times New Roman" w:cs="Times New Roman"/>
          <w:color w:val="000000"/>
          <w:kern w:val="0"/>
          <w:sz w:val="24"/>
          <w:szCs w:val="24"/>
          <w:lang w:val="kk-KZ" w:eastAsia="ru-KZ"/>
          <w14:ligatures w14:val="none"/>
        </w:rPr>
        <w:t>-2</w:t>
      </w:r>
    </w:p>
    <w:p w14:paraId="65C215C8" w14:textId="77BCA590" w:rsidR="00E340F6" w:rsidRPr="00666CB9" w:rsidRDefault="00E340F6" w:rsidP="00E340F6">
      <w:pPr>
        <w:numPr>
          <w:ilvl w:val="0"/>
          <w:numId w:val="1"/>
        </w:numPr>
        <w:shd w:val="clear" w:color="auto" w:fill="FFFFFF"/>
        <w:spacing w:before="100" w:beforeAutospacing="1" w:after="150" w:line="360" w:lineRule="atLeast"/>
        <w:rPr>
          <w:rFonts w:ascii="Times New Roman" w:eastAsia="Times New Roman" w:hAnsi="Times New Roman" w:cs="Times New Roman"/>
          <w:color w:val="333333"/>
          <w:kern w:val="0"/>
          <w:sz w:val="24"/>
          <w:szCs w:val="24"/>
          <w:lang w:val="kk-KZ" w:eastAsia="ru-KZ"/>
          <w14:ligatures w14:val="none"/>
        </w:rPr>
      </w:pPr>
      <w:r w:rsidRPr="00666CB9">
        <w:rPr>
          <w:rFonts w:ascii="Times New Roman" w:eastAsia="Times New Roman" w:hAnsi="Times New Roman" w:cs="Times New Roman"/>
          <w:color w:val="000000"/>
          <w:kern w:val="0"/>
          <w:sz w:val="24"/>
          <w:szCs w:val="24"/>
          <w:lang w:val="kk-KZ" w:eastAsia="ru-KZ"/>
          <w14:ligatures w14:val="none"/>
        </w:rPr>
        <w:t>"Бастауыш, негізгі орта, жалпы орта білім берудің жалпы білім беретін бағдарламалары бойынша оқыту үшін ведомстволық бағыныстылығына қарамастан білім беру ұйымдарына құжаттарды қабылдау және оқуға қабылдау"</w:t>
      </w:r>
      <w:r w:rsidR="000F095B" w:rsidRPr="00666CB9">
        <w:rPr>
          <w:rFonts w:ascii="Times New Roman" w:eastAsia="Times New Roman" w:hAnsi="Times New Roman" w:cs="Times New Roman"/>
          <w:color w:val="000000"/>
          <w:kern w:val="0"/>
          <w:sz w:val="24"/>
          <w:szCs w:val="24"/>
          <w:lang w:val="kk-KZ" w:eastAsia="ru-KZ"/>
          <w14:ligatures w14:val="none"/>
        </w:rPr>
        <w:t>-31</w:t>
      </w:r>
    </w:p>
    <w:p w14:paraId="61CA79F0" w14:textId="6B07F2B1" w:rsidR="00E340F6" w:rsidRPr="00666CB9" w:rsidRDefault="00E340F6" w:rsidP="00E340F6">
      <w:pPr>
        <w:numPr>
          <w:ilvl w:val="0"/>
          <w:numId w:val="1"/>
        </w:numPr>
        <w:shd w:val="clear" w:color="auto" w:fill="FFFFFF"/>
        <w:spacing w:before="100" w:beforeAutospacing="1" w:after="150" w:line="360" w:lineRule="atLeast"/>
        <w:rPr>
          <w:rFonts w:ascii="Times New Roman" w:eastAsia="Times New Roman" w:hAnsi="Times New Roman" w:cs="Times New Roman"/>
          <w:color w:val="333333"/>
          <w:kern w:val="0"/>
          <w:sz w:val="24"/>
          <w:szCs w:val="24"/>
          <w:lang w:val="kk-KZ" w:eastAsia="ru-KZ"/>
          <w14:ligatures w14:val="none"/>
        </w:rPr>
      </w:pPr>
      <w:r w:rsidRPr="00666CB9">
        <w:rPr>
          <w:rFonts w:ascii="Times New Roman" w:eastAsia="Times New Roman" w:hAnsi="Times New Roman" w:cs="Times New Roman"/>
          <w:color w:val="333333"/>
          <w:kern w:val="0"/>
          <w:sz w:val="24"/>
          <w:szCs w:val="24"/>
          <w:lang w:val="kk-KZ" w:eastAsia="ru-KZ"/>
          <w14:ligatures w14:val="none"/>
        </w:rPr>
        <w:t xml:space="preserve"> </w:t>
      </w:r>
      <w:r w:rsidRPr="00666CB9">
        <w:rPr>
          <w:rFonts w:ascii="Times New Roman" w:eastAsia="Times New Roman" w:hAnsi="Times New Roman" w:cs="Times New Roman"/>
          <w:color w:val="000000"/>
          <w:kern w:val="0"/>
          <w:sz w:val="24"/>
          <w:szCs w:val="24"/>
          <w:lang w:val="kk-KZ" w:eastAsia="ru-KZ"/>
          <w14:ligatures w14:val="none"/>
        </w:rPr>
        <w:t>"Жалпы білім беретін мектептерде білім алушылар мен тәрбиеленушілердің жекелеген санаттарына тегін тамақ беру"</w:t>
      </w:r>
      <w:r w:rsidRPr="00666CB9">
        <w:rPr>
          <w:rFonts w:ascii="Times New Roman" w:eastAsia="Times New Roman" w:hAnsi="Times New Roman" w:cs="Times New Roman"/>
          <w:color w:val="333333"/>
          <w:kern w:val="0"/>
          <w:sz w:val="24"/>
          <w:szCs w:val="24"/>
          <w:lang w:val="kk-KZ" w:eastAsia="ru-KZ"/>
          <w14:ligatures w14:val="none"/>
        </w:rPr>
        <w:t xml:space="preserve"> </w:t>
      </w:r>
      <w:r w:rsidR="000F095B" w:rsidRPr="00666CB9">
        <w:rPr>
          <w:rFonts w:ascii="Times New Roman" w:eastAsia="Times New Roman" w:hAnsi="Times New Roman" w:cs="Times New Roman"/>
          <w:color w:val="333333"/>
          <w:kern w:val="0"/>
          <w:sz w:val="24"/>
          <w:szCs w:val="24"/>
          <w:lang w:val="kk-KZ" w:eastAsia="ru-KZ"/>
          <w14:ligatures w14:val="none"/>
        </w:rPr>
        <w:t>-143</w:t>
      </w:r>
    </w:p>
    <w:p w14:paraId="2FB4D5B0" w14:textId="1FC19EFF" w:rsidR="00E340F6" w:rsidRPr="00666CB9" w:rsidRDefault="00E340F6" w:rsidP="00E340F6">
      <w:pPr>
        <w:numPr>
          <w:ilvl w:val="0"/>
          <w:numId w:val="1"/>
        </w:numPr>
        <w:shd w:val="clear" w:color="auto" w:fill="FFFFFF"/>
        <w:spacing w:before="100" w:beforeAutospacing="1" w:after="150" w:line="360" w:lineRule="atLeast"/>
        <w:rPr>
          <w:rFonts w:ascii="Times New Roman" w:eastAsia="Times New Roman" w:hAnsi="Times New Roman" w:cs="Times New Roman"/>
          <w:color w:val="333333"/>
          <w:kern w:val="0"/>
          <w:sz w:val="24"/>
          <w:szCs w:val="24"/>
          <w:lang w:val="kk-KZ" w:eastAsia="ru-KZ"/>
          <w14:ligatures w14:val="none"/>
        </w:rPr>
      </w:pPr>
      <w:r w:rsidRPr="00666CB9">
        <w:rPr>
          <w:rFonts w:ascii="Times New Roman" w:eastAsia="Times New Roman" w:hAnsi="Times New Roman" w:cs="Times New Roman"/>
          <w:color w:val="000000"/>
          <w:kern w:val="0"/>
          <w:sz w:val="24"/>
          <w:szCs w:val="24"/>
          <w:lang w:val="kk-KZ" w:eastAsia="ru-KZ"/>
          <w14:ligatures w14:val="none"/>
        </w:rPr>
        <w:t>"Денсаулық жағдайы бойынша ұзақ уақыт бойы бастауыш, негізгі орта, жалпы орта білім беру ұйымдарына бара алмайтын балаларды үйде жеке тегін оқытуды ұйымдастыру үшін құжаттарды қабылдау"</w:t>
      </w:r>
      <w:r w:rsidRPr="00666CB9">
        <w:rPr>
          <w:rFonts w:ascii="Times New Roman" w:eastAsia="Times New Roman" w:hAnsi="Times New Roman" w:cs="Times New Roman"/>
          <w:color w:val="333333"/>
          <w:kern w:val="0"/>
          <w:sz w:val="24"/>
          <w:szCs w:val="24"/>
          <w:lang w:val="kk-KZ" w:eastAsia="ru-KZ"/>
          <w14:ligatures w14:val="none"/>
        </w:rPr>
        <w:t xml:space="preserve"> </w:t>
      </w:r>
      <w:r w:rsidR="000F095B" w:rsidRPr="00666CB9">
        <w:rPr>
          <w:rFonts w:ascii="Times New Roman" w:eastAsia="Times New Roman" w:hAnsi="Times New Roman" w:cs="Times New Roman"/>
          <w:color w:val="333333"/>
          <w:kern w:val="0"/>
          <w:sz w:val="24"/>
          <w:szCs w:val="24"/>
          <w:lang w:val="kk-KZ" w:eastAsia="ru-KZ"/>
          <w14:ligatures w14:val="none"/>
        </w:rPr>
        <w:t>-2</w:t>
      </w:r>
    </w:p>
    <w:p w14:paraId="2AACA685" w14:textId="31289C86" w:rsidR="00E340F6" w:rsidRPr="00666CB9" w:rsidRDefault="00E340F6" w:rsidP="00E340F6">
      <w:pPr>
        <w:numPr>
          <w:ilvl w:val="0"/>
          <w:numId w:val="1"/>
        </w:numPr>
        <w:shd w:val="clear" w:color="auto" w:fill="FFFFFF"/>
        <w:spacing w:before="100" w:beforeAutospacing="1" w:after="150" w:line="360" w:lineRule="atLeast"/>
        <w:rPr>
          <w:rFonts w:ascii="Times New Roman" w:eastAsia="Times New Roman" w:hAnsi="Times New Roman" w:cs="Times New Roman"/>
          <w:color w:val="333333"/>
          <w:kern w:val="0"/>
          <w:sz w:val="24"/>
          <w:szCs w:val="24"/>
          <w:lang w:val="kk-KZ" w:eastAsia="ru-KZ"/>
          <w14:ligatures w14:val="none"/>
        </w:rPr>
      </w:pPr>
      <w:r w:rsidRPr="00666CB9">
        <w:rPr>
          <w:rFonts w:ascii="Times New Roman" w:eastAsia="Times New Roman" w:hAnsi="Times New Roman" w:cs="Times New Roman"/>
          <w:color w:val="000000"/>
          <w:kern w:val="0"/>
          <w:sz w:val="24"/>
          <w:szCs w:val="24"/>
          <w:lang w:val="kk-KZ" w:eastAsia="ru-KZ"/>
          <w14:ligatures w14:val="none"/>
        </w:rPr>
        <w:t>Бастауыш, негізгі орта, жалпы орта білім беру ұйымдары арасында балаларды ауыстыру үшін құжаттарды қабылдау</w:t>
      </w:r>
      <w:r w:rsidRPr="00666CB9">
        <w:rPr>
          <w:rFonts w:ascii="Times New Roman" w:eastAsia="Times New Roman" w:hAnsi="Times New Roman" w:cs="Times New Roman"/>
          <w:color w:val="333333"/>
          <w:kern w:val="0"/>
          <w:sz w:val="24"/>
          <w:szCs w:val="24"/>
          <w:lang w:val="kk-KZ" w:eastAsia="ru-KZ"/>
          <w14:ligatures w14:val="none"/>
        </w:rPr>
        <w:t xml:space="preserve"> </w:t>
      </w:r>
      <w:r w:rsidR="000F095B" w:rsidRPr="00666CB9">
        <w:rPr>
          <w:rFonts w:ascii="Times New Roman" w:eastAsia="Times New Roman" w:hAnsi="Times New Roman" w:cs="Times New Roman"/>
          <w:color w:val="333333"/>
          <w:kern w:val="0"/>
          <w:sz w:val="24"/>
          <w:szCs w:val="24"/>
          <w:lang w:val="kk-KZ" w:eastAsia="ru-KZ"/>
          <w14:ligatures w14:val="none"/>
        </w:rPr>
        <w:t>- 27</w:t>
      </w:r>
    </w:p>
    <w:p w14:paraId="3C7D0C1E" w14:textId="47A58E48" w:rsidR="00E340F6" w:rsidRPr="00666CB9" w:rsidRDefault="00E340F6" w:rsidP="00E340F6">
      <w:pPr>
        <w:numPr>
          <w:ilvl w:val="0"/>
          <w:numId w:val="1"/>
        </w:numPr>
        <w:shd w:val="clear" w:color="auto" w:fill="FFFFFF"/>
        <w:spacing w:before="100" w:beforeAutospacing="1" w:after="150" w:line="360" w:lineRule="atLeast"/>
        <w:rPr>
          <w:rFonts w:ascii="Times New Roman" w:eastAsia="Times New Roman" w:hAnsi="Times New Roman" w:cs="Times New Roman"/>
          <w:color w:val="333333"/>
          <w:kern w:val="0"/>
          <w:sz w:val="24"/>
          <w:szCs w:val="24"/>
          <w:lang w:val="kk-KZ" w:eastAsia="ru-KZ"/>
          <w14:ligatures w14:val="none"/>
        </w:rPr>
      </w:pPr>
      <w:r w:rsidRPr="00666CB9">
        <w:rPr>
          <w:rFonts w:ascii="Times New Roman" w:eastAsia="Times New Roman" w:hAnsi="Times New Roman" w:cs="Times New Roman"/>
          <w:color w:val="000000"/>
          <w:kern w:val="0"/>
          <w:sz w:val="24"/>
          <w:szCs w:val="24"/>
          <w:lang w:val="kk-KZ" w:eastAsia="ru-KZ"/>
          <w14:ligatures w14:val="none"/>
        </w:rPr>
        <w:lastRenderedPageBreak/>
        <w:t>Мемлекеттік білім беру мекемелерінің білім алушылары мен тәрбиеленушілерінің жекелеген санаттарына қала сыртындағы және мектеп жанындағы лагерьлерде демалу үшін құжаттарды қабылдау және жолдамалар беру</w:t>
      </w:r>
      <w:r w:rsidRPr="00666CB9">
        <w:rPr>
          <w:rFonts w:ascii="Times New Roman" w:eastAsia="Times New Roman" w:hAnsi="Times New Roman" w:cs="Times New Roman"/>
          <w:color w:val="333333"/>
          <w:kern w:val="0"/>
          <w:sz w:val="24"/>
          <w:szCs w:val="24"/>
          <w:lang w:val="kk-KZ" w:eastAsia="ru-KZ"/>
          <w14:ligatures w14:val="none"/>
        </w:rPr>
        <w:t xml:space="preserve"> </w:t>
      </w:r>
      <w:r w:rsidR="000F095B" w:rsidRPr="00666CB9">
        <w:rPr>
          <w:rFonts w:ascii="Times New Roman" w:eastAsia="Times New Roman" w:hAnsi="Times New Roman" w:cs="Times New Roman"/>
          <w:color w:val="333333"/>
          <w:kern w:val="0"/>
          <w:sz w:val="24"/>
          <w:szCs w:val="24"/>
          <w:lang w:val="kk-KZ" w:eastAsia="ru-KZ"/>
          <w14:ligatures w14:val="none"/>
        </w:rPr>
        <w:t>- 23</w:t>
      </w:r>
    </w:p>
    <w:p w14:paraId="009B982D" w14:textId="77777777" w:rsidR="000F095B" w:rsidRPr="00666CB9" w:rsidRDefault="000F095B" w:rsidP="000F095B">
      <w:pPr>
        <w:shd w:val="clear" w:color="auto" w:fill="FFFFFF"/>
        <w:spacing w:before="100" w:beforeAutospacing="1" w:after="150" w:line="360" w:lineRule="atLeast"/>
        <w:ind w:left="720"/>
        <w:rPr>
          <w:rFonts w:ascii="Times New Roman" w:hAnsi="Times New Roman" w:cs="Times New Roman"/>
          <w:color w:val="000000"/>
          <w:sz w:val="24"/>
          <w:szCs w:val="24"/>
          <w:lang w:val="kk-KZ"/>
        </w:rPr>
      </w:pPr>
      <w:r w:rsidRPr="00666CB9">
        <w:rPr>
          <w:rFonts w:ascii="Times New Roman" w:hAnsi="Times New Roman" w:cs="Times New Roman"/>
          <w:color w:val="000000"/>
          <w:sz w:val="24"/>
          <w:szCs w:val="24"/>
          <w:lang w:val="kk-KZ"/>
        </w:rPr>
        <w:t>Тегін негізде көрсетілген мемлекеттік қызметтер саны-251, ақылы негізде-жоқ.</w:t>
      </w:r>
    </w:p>
    <w:p w14:paraId="24469F89" w14:textId="021338C9" w:rsidR="00E340F6" w:rsidRPr="00666CB9" w:rsidRDefault="000F095B" w:rsidP="000F095B">
      <w:pPr>
        <w:shd w:val="clear" w:color="auto" w:fill="FFFFFF"/>
        <w:spacing w:before="100" w:beforeAutospacing="1" w:after="150" w:line="360" w:lineRule="atLeast"/>
        <w:ind w:left="720"/>
        <w:rPr>
          <w:rFonts w:ascii="Times New Roman" w:eastAsia="Times New Roman" w:hAnsi="Times New Roman" w:cs="Times New Roman"/>
          <w:color w:val="333333"/>
          <w:kern w:val="0"/>
          <w:sz w:val="24"/>
          <w:szCs w:val="24"/>
          <w:lang w:val="kk-KZ" w:eastAsia="ru-KZ"/>
          <w14:ligatures w14:val="none"/>
        </w:rPr>
      </w:pPr>
      <w:r w:rsidRPr="00666CB9">
        <w:rPr>
          <w:rFonts w:ascii="Times New Roman" w:hAnsi="Times New Roman" w:cs="Times New Roman"/>
          <w:color w:val="000000"/>
          <w:sz w:val="24"/>
          <w:szCs w:val="24"/>
          <w:lang w:val="kk-KZ"/>
        </w:rPr>
        <w:t xml:space="preserve">Статистика көрсетіп отырғандай, </w:t>
      </w:r>
      <w:r w:rsidRPr="00666CB9">
        <w:rPr>
          <w:rFonts w:ascii="Times New Roman" w:eastAsia="Times New Roman" w:hAnsi="Times New Roman" w:cs="Times New Roman"/>
          <w:color w:val="000000"/>
          <w:kern w:val="0"/>
          <w:sz w:val="24"/>
          <w:szCs w:val="24"/>
          <w:lang w:val="kk-KZ" w:eastAsia="ru-KZ"/>
          <w14:ligatures w14:val="none"/>
        </w:rPr>
        <w:t>"Жалпы білім беретін мектептерде білім алушылар мен тәрбиеленушілердің жекелеген санаттарына тегін тамақ беру"</w:t>
      </w:r>
      <w:r w:rsidRPr="00666CB9">
        <w:rPr>
          <w:rFonts w:ascii="Times New Roman" w:eastAsia="Times New Roman" w:hAnsi="Times New Roman" w:cs="Times New Roman"/>
          <w:color w:val="333333"/>
          <w:kern w:val="0"/>
          <w:sz w:val="24"/>
          <w:szCs w:val="24"/>
          <w:lang w:val="kk-KZ" w:eastAsia="ru-KZ"/>
          <w14:ligatures w14:val="none"/>
        </w:rPr>
        <w:t xml:space="preserve"> </w:t>
      </w:r>
      <w:r w:rsidRPr="00666CB9">
        <w:rPr>
          <w:rFonts w:ascii="Times New Roman" w:hAnsi="Times New Roman" w:cs="Times New Roman"/>
          <w:color w:val="000000"/>
          <w:sz w:val="24"/>
          <w:szCs w:val="24"/>
          <w:lang w:val="kk-KZ"/>
        </w:rPr>
        <w:t>ең көп сұранысқа ие қызмет.</w:t>
      </w:r>
      <w:r w:rsidR="00E340F6" w:rsidRPr="00666CB9">
        <w:rPr>
          <w:rFonts w:ascii="Times New Roman" w:eastAsia="Times New Roman" w:hAnsi="Times New Roman" w:cs="Times New Roman"/>
          <w:color w:val="333333"/>
          <w:kern w:val="0"/>
          <w:sz w:val="24"/>
          <w:szCs w:val="24"/>
          <w:lang w:val="kk-KZ" w:eastAsia="ru-KZ"/>
          <w14:ligatures w14:val="none"/>
        </w:rPr>
        <w:fldChar w:fldCharType="begin"/>
      </w:r>
      <w:r w:rsidR="00E340F6" w:rsidRPr="00666CB9">
        <w:rPr>
          <w:rFonts w:ascii="Times New Roman" w:eastAsia="Times New Roman" w:hAnsi="Times New Roman" w:cs="Times New Roman"/>
          <w:color w:val="333333"/>
          <w:kern w:val="0"/>
          <w:sz w:val="24"/>
          <w:szCs w:val="24"/>
          <w:lang w:val="kk-KZ" w:eastAsia="ru-KZ"/>
          <w14:ligatures w14:val="none"/>
        </w:rPr>
        <w:instrText>HYPERLINK "https://www.translate.ru/%D0%BF%D0%B5%D1%80%D0%B5%D0%B2%D0%BE%D0%B4/%D1%80%D1%83%D1%81%D1%81%D0%BA%D0%B8%D0%B9-%D0%BA%D0%B0%D0%B7%D0%B0%D1%85%D1%81%D0%BA%D0%B8%D0%B9" \t "_blank"</w:instrText>
      </w:r>
      <w:r w:rsidR="00E340F6" w:rsidRPr="00666CB9">
        <w:rPr>
          <w:rFonts w:ascii="Times New Roman" w:eastAsia="Times New Roman" w:hAnsi="Times New Roman" w:cs="Times New Roman"/>
          <w:color w:val="333333"/>
          <w:kern w:val="0"/>
          <w:sz w:val="24"/>
          <w:szCs w:val="24"/>
          <w:lang w:val="kk-KZ" w:eastAsia="ru-KZ"/>
          <w14:ligatures w14:val="none"/>
        </w:rPr>
      </w:r>
      <w:r w:rsidR="00E340F6" w:rsidRPr="00666CB9">
        <w:rPr>
          <w:rFonts w:ascii="Times New Roman" w:eastAsia="Times New Roman" w:hAnsi="Times New Roman" w:cs="Times New Roman"/>
          <w:color w:val="333333"/>
          <w:kern w:val="0"/>
          <w:sz w:val="24"/>
          <w:szCs w:val="24"/>
          <w:lang w:val="kk-KZ" w:eastAsia="ru-KZ"/>
          <w14:ligatures w14:val="none"/>
        </w:rPr>
        <w:fldChar w:fldCharType="separate"/>
      </w:r>
    </w:p>
    <w:p w14:paraId="44630CEE" w14:textId="409487CC" w:rsidR="00E340F6" w:rsidRPr="00666CB9" w:rsidRDefault="00E340F6" w:rsidP="00E340F6">
      <w:pPr>
        <w:shd w:val="clear" w:color="auto" w:fill="FFFFFF"/>
        <w:spacing w:before="100" w:beforeAutospacing="1" w:after="150" w:line="360" w:lineRule="atLeast"/>
        <w:rPr>
          <w:rFonts w:ascii="Times New Roman" w:hAnsi="Times New Roman" w:cs="Times New Roman"/>
          <w:b/>
          <w:bCs/>
          <w:color w:val="000000"/>
          <w:sz w:val="24"/>
          <w:szCs w:val="24"/>
          <w:lang w:val="kk-KZ"/>
        </w:rPr>
      </w:pPr>
      <w:r w:rsidRPr="00666CB9">
        <w:rPr>
          <w:rFonts w:ascii="Times New Roman" w:eastAsia="Times New Roman" w:hAnsi="Times New Roman" w:cs="Times New Roman"/>
          <w:color w:val="333333"/>
          <w:kern w:val="0"/>
          <w:sz w:val="24"/>
          <w:szCs w:val="24"/>
          <w:lang w:val="kk-KZ" w:eastAsia="ru-KZ"/>
          <w14:ligatures w14:val="none"/>
        </w:rPr>
        <w:fldChar w:fldCharType="end"/>
      </w:r>
      <w:r w:rsidR="000F095B" w:rsidRPr="00666CB9">
        <w:rPr>
          <w:rFonts w:ascii="Times New Roman" w:hAnsi="Times New Roman" w:cs="Times New Roman"/>
          <w:b/>
          <w:bCs/>
          <w:color w:val="000000"/>
          <w:sz w:val="24"/>
          <w:szCs w:val="24"/>
          <w:lang w:val="kk-KZ"/>
        </w:rPr>
        <w:t xml:space="preserve"> Көрсетілетін қызметті алушылармен жұмыс</w:t>
      </w:r>
    </w:p>
    <w:p w14:paraId="14E8B4F0" w14:textId="06FB1876" w:rsidR="000F095B" w:rsidRPr="00666CB9" w:rsidRDefault="000F095B" w:rsidP="00E340F6">
      <w:pPr>
        <w:shd w:val="clear" w:color="auto" w:fill="FFFFFF"/>
        <w:spacing w:before="100" w:beforeAutospacing="1" w:after="150" w:line="360" w:lineRule="atLeast"/>
        <w:rPr>
          <w:rFonts w:ascii="Times New Roman" w:hAnsi="Times New Roman" w:cs="Times New Roman"/>
          <w:color w:val="000000"/>
          <w:sz w:val="24"/>
          <w:szCs w:val="24"/>
          <w:lang w:val="kk-KZ"/>
        </w:rPr>
      </w:pPr>
      <w:r w:rsidRPr="00666CB9">
        <w:rPr>
          <w:rFonts w:ascii="Times New Roman" w:hAnsi="Times New Roman" w:cs="Times New Roman"/>
          <w:color w:val="000000"/>
          <w:sz w:val="24"/>
          <w:szCs w:val="24"/>
          <w:lang w:val="kk-KZ"/>
        </w:rPr>
        <w:t>Мектеп ғимаратында электрондық үкіметтің веб-порталына шығатын өзіне-өзі қызмет көрсету бұрышы әзірленді және жұмыс істейді. Халықты ақпараттандыру үшін мемлекеттік қызмет көрсету қағидалары бар стендтер, анықтамалық телефон нөмірлері, өтініш үлгілері, ақпараттық экран, бейнебақылау камерасы, күтуге ыңғайлы креслолар, суға арналған диспенсер, балалар бұрышы көзделген. 2024 жылы өзіне – өзі қызмет көрсету бұрышы арқылы 1389 қызмет көрсетілді, 2023 жылмен салыстырғанда 66 қызмет көп.</w:t>
      </w:r>
    </w:p>
    <w:p w14:paraId="3D36E080" w14:textId="51D09C70" w:rsidR="000F095B" w:rsidRPr="00666CB9" w:rsidRDefault="000F095B" w:rsidP="00E340F6">
      <w:pPr>
        <w:shd w:val="clear" w:color="auto" w:fill="FFFFFF"/>
        <w:spacing w:before="100" w:beforeAutospacing="1" w:after="150" w:line="360" w:lineRule="atLeast"/>
        <w:rPr>
          <w:rFonts w:ascii="Times New Roman" w:hAnsi="Times New Roman" w:cs="Times New Roman"/>
          <w:color w:val="000000"/>
          <w:sz w:val="24"/>
          <w:szCs w:val="24"/>
          <w:lang w:val="kk-KZ"/>
        </w:rPr>
      </w:pPr>
      <w:r w:rsidRPr="00666CB9">
        <w:rPr>
          <w:rFonts w:ascii="Times New Roman" w:hAnsi="Times New Roman" w:cs="Times New Roman"/>
          <w:color w:val="000000"/>
          <w:sz w:val="24"/>
          <w:szCs w:val="24"/>
          <w:lang w:val="kk-KZ"/>
        </w:rPr>
        <w:t xml:space="preserve">Ерекше қажеттіліктері бар адамдар мемлекеттік қызметтерді алған кезде </w:t>
      </w:r>
      <w:r w:rsidR="00EE65C1">
        <w:rPr>
          <w:rFonts w:ascii="Times New Roman" w:hAnsi="Times New Roman" w:cs="Times New Roman"/>
          <w:color w:val="000000"/>
          <w:sz w:val="24"/>
          <w:szCs w:val="24"/>
          <w:lang w:val="kk-KZ"/>
        </w:rPr>
        <w:t xml:space="preserve">мектеп </w:t>
      </w:r>
      <w:r w:rsidRPr="00666CB9">
        <w:rPr>
          <w:rFonts w:ascii="Times New Roman" w:hAnsi="Times New Roman" w:cs="Times New Roman"/>
          <w:color w:val="000000"/>
          <w:sz w:val="24"/>
          <w:szCs w:val="24"/>
          <w:lang w:val="kk-KZ"/>
        </w:rPr>
        <w:t xml:space="preserve">ғимаратында жағдай жасалған. Атап айтқанда, мүгедектерге арналған тұрақ, пандус, шақыру түймесі, кезексіз қызмет көрсетілетін адамдардың санаты көрсетілген тақтайшалар, көру қабілеті бұзылған келушілерге арналған жұмыс кестесі бар тақтайшалар (Брайль шрифті). </w:t>
      </w:r>
      <w:r w:rsidR="00666CB9" w:rsidRPr="00666CB9">
        <w:rPr>
          <w:rFonts w:ascii="Times New Roman" w:hAnsi="Times New Roman" w:cs="Times New Roman"/>
          <w:color w:val="000000"/>
          <w:sz w:val="24"/>
          <w:szCs w:val="24"/>
          <w:lang w:val="kk-KZ"/>
        </w:rPr>
        <w:t>Мектепте</w:t>
      </w:r>
      <w:r w:rsidRPr="00666CB9">
        <w:rPr>
          <w:rFonts w:ascii="Times New Roman" w:hAnsi="Times New Roman" w:cs="Times New Roman"/>
          <w:color w:val="000000"/>
          <w:sz w:val="24"/>
          <w:szCs w:val="24"/>
          <w:lang w:val="kk-KZ"/>
        </w:rPr>
        <w:t xml:space="preserve"> мемлекеттік қызмет көрсету процесінің ашықтығын қамтамасыз ету үшін халық арасында түсіндіру жұмыстары жүргізілуде.</w:t>
      </w:r>
    </w:p>
    <w:p w14:paraId="192790C6" w14:textId="72ECF205" w:rsidR="00666CB9" w:rsidRPr="00666CB9" w:rsidRDefault="00666CB9" w:rsidP="00E340F6">
      <w:pPr>
        <w:shd w:val="clear" w:color="auto" w:fill="FFFFFF"/>
        <w:spacing w:before="100" w:beforeAutospacing="1" w:after="150" w:line="360" w:lineRule="atLeast"/>
        <w:rPr>
          <w:rFonts w:ascii="Times New Roman" w:eastAsia="Times New Roman" w:hAnsi="Times New Roman" w:cs="Times New Roman"/>
          <w:color w:val="333333"/>
          <w:kern w:val="0"/>
          <w:sz w:val="24"/>
          <w:szCs w:val="24"/>
          <w:lang w:val="kk-KZ" w:eastAsia="ru-KZ"/>
          <w14:ligatures w14:val="none"/>
        </w:rPr>
      </w:pPr>
      <w:r w:rsidRPr="00666CB9">
        <w:rPr>
          <w:rFonts w:ascii="Times New Roman" w:hAnsi="Times New Roman" w:cs="Times New Roman"/>
          <w:color w:val="000000"/>
          <w:sz w:val="24"/>
          <w:szCs w:val="24"/>
          <w:lang w:val="kk-KZ"/>
        </w:rPr>
        <w:t>2024 жылы 10 түсіндіру іс-шарасы өткізілді, оның ішінде: аудандық "Ауыл тынысы" газетінде 1 мақала, әлеуметтік желілерде 4 мақала, мектептің ресми сайтында 4 мақала, 2 бейнеролик, 2 мақала жарияланды – "egovMobile" мобильдік қосымшасын түсіндіру бойынша презентациялар, "Ашық есік күні" 2 акциясы, 2023 жылы Мемлекеттік қызмет көрсету бойынша есепті 1 жария талқылау, тұрғындар арасында дөңгелек үстел – 3.</w:t>
      </w:r>
    </w:p>
    <w:p w14:paraId="7587209F" w14:textId="77777777" w:rsidR="00666CB9" w:rsidRPr="00666CB9" w:rsidRDefault="00666CB9" w:rsidP="00E340F6">
      <w:pPr>
        <w:spacing w:after="200" w:line="276" w:lineRule="auto"/>
        <w:rPr>
          <w:rFonts w:ascii="Times New Roman" w:hAnsi="Times New Roman" w:cs="Times New Roman"/>
          <w:b/>
          <w:bCs/>
          <w:color w:val="000000"/>
          <w:sz w:val="24"/>
          <w:szCs w:val="24"/>
          <w:lang w:val="kk-KZ"/>
        </w:rPr>
      </w:pPr>
      <w:r w:rsidRPr="00666CB9">
        <w:rPr>
          <w:rFonts w:ascii="Times New Roman" w:hAnsi="Times New Roman" w:cs="Times New Roman"/>
          <w:b/>
          <w:bCs/>
          <w:color w:val="000000"/>
          <w:sz w:val="24"/>
          <w:szCs w:val="24"/>
          <w:lang w:val="kk-KZ"/>
        </w:rPr>
        <w:t xml:space="preserve">Мемлекеттік қызмет көрсету сапасын бақылау </w:t>
      </w:r>
    </w:p>
    <w:p w14:paraId="26F3EF36" w14:textId="6FD5BB80" w:rsidR="00E340F6" w:rsidRPr="00666CB9" w:rsidRDefault="00666CB9" w:rsidP="00E340F6">
      <w:pPr>
        <w:spacing w:after="200" w:line="276" w:lineRule="auto"/>
        <w:rPr>
          <w:rFonts w:ascii="Times New Roman" w:eastAsia="Calibri" w:hAnsi="Times New Roman" w:cs="Times New Roman"/>
          <w:kern w:val="0"/>
          <w:sz w:val="24"/>
          <w:szCs w:val="24"/>
          <w:lang w:val="kk-KZ"/>
          <w14:ligatures w14:val="none"/>
        </w:rPr>
      </w:pPr>
      <w:r w:rsidRPr="00666CB9">
        <w:rPr>
          <w:rFonts w:ascii="Times New Roman" w:hAnsi="Times New Roman" w:cs="Times New Roman"/>
          <w:color w:val="000000"/>
          <w:sz w:val="24"/>
          <w:szCs w:val="24"/>
          <w:lang w:val="kk-KZ"/>
        </w:rPr>
        <w:t>Есепті кезеңде мемлекеттік қызмет көрсету мәселелері бойынша көрсетілетін қызметті алушылардан шағымдар түскен жоқ</w:t>
      </w:r>
    </w:p>
    <w:p w14:paraId="4CC36D2D" w14:textId="015FC644" w:rsidR="00B52ED4" w:rsidRPr="00666CB9" w:rsidRDefault="00EE65C1">
      <w:pPr>
        <w:rPr>
          <w:rFonts w:ascii="Times New Roman" w:hAnsi="Times New Roman" w:cs="Times New Roman"/>
          <w:sz w:val="24"/>
          <w:szCs w:val="24"/>
          <w:lang w:val="kk-KZ"/>
        </w:rPr>
      </w:pPr>
      <w:r>
        <w:rPr>
          <w:rFonts w:ascii="Times New Roman" w:hAnsi="Times New Roman" w:cs="Times New Roman"/>
          <w:noProof/>
          <w:sz w:val="24"/>
          <w:szCs w:val="24"/>
          <w:lang w:val="kk-KZ"/>
        </w:rPr>
        <w:drawing>
          <wp:inline distT="0" distB="0" distL="0" distR="0" wp14:anchorId="5245DFD1" wp14:editId="54016519">
            <wp:extent cx="2598420" cy="2598420"/>
            <wp:effectExtent l="0" t="0" r="0" b="0"/>
            <wp:docPr id="836167849"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36167849" name="Рисунок 836167849"/>
                    <pic:cNvPicPr/>
                  </pic:nvPicPr>
                  <pic:blipFill>
                    <a:blip r:embed="rId5" cstate="print">
                      <a:extLst>
                        <a:ext uri="{28A0092B-C50C-407E-A947-70E740481C1C}">
                          <a14:useLocalDpi xmlns:a14="http://schemas.microsoft.com/office/drawing/2010/main" val="0"/>
                        </a:ext>
                      </a:extLst>
                    </a:blip>
                    <a:stretch>
                      <a:fillRect/>
                    </a:stretch>
                  </pic:blipFill>
                  <pic:spPr>
                    <a:xfrm>
                      <a:off x="0" y="0"/>
                      <a:ext cx="2598420" cy="2598420"/>
                    </a:xfrm>
                    <a:prstGeom prst="rect">
                      <a:avLst/>
                    </a:prstGeom>
                  </pic:spPr>
                </pic:pic>
              </a:graphicData>
            </a:graphic>
          </wp:inline>
        </w:drawing>
      </w:r>
    </w:p>
    <w:sectPr w:rsidR="00B52ED4" w:rsidRPr="00666CB9" w:rsidSect="00666CB9">
      <w:pgSz w:w="11906" w:h="16838"/>
      <w:pgMar w:top="426" w:right="566" w:bottom="426" w:left="993"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0F52D2F"/>
    <w:multiLevelType w:val="hybridMultilevel"/>
    <w:tmpl w:val="BB44A502"/>
    <w:lvl w:ilvl="0" w:tplc="D352A552">
      <w:start w:val="2024"/>
      <w:numFmt w:val="bullet"/>
      <w:lvlText w:val="-"/>
      <w:lvlJc w:val="left"/>
      <w:pPr>
        <w:ind w:left="720" w:hanging="360"/>
      </w:pPr>
      <w:rPr>
        <w:rFonts w:ascii="Arial" w:eastAsia="Times New Roman" w:hAnsi="Arial" w:cs="Arial" w:hint="default"/>
        <w:color w:val="000000"/>
        <w:sz w:val="21"/>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num w:numId="1" w16cid:durableId="158317317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40F6"/>
    <w:rsid w:val="000F095B"/>
    <w:rsid w:val="005020C6"/>
    <w:rsid w:val="00524A30"/>
    <w:rsid w:val="00666CB9"/>
    <w:rsid w:val="006A517E"/>
    <w:rsid w:val="009B1986"/>
    <w:rsid w:val="00AD6A35"/>
    <w:rsid w:val="00B52ED4"/>
    <w:rsid w:val="00C01C89"/>
    <w:rsid w:val="00E340F6"/>
    <w:rsid w:val="00EE65C1"/>
    <w:rsid w:val="00FB738C"/>
  </w:rsids>
  <m:mathPr>
    <m:mathFont m:val="Cambria Math"/>
    <m:brkBin m:val="before"/>
    <m:brkBinSub m:val="--"/>
    <m:smallFrac m:val="0"/>
    <m:dispDef/>
    <m:lMargin m:val="0"/>
    <m:rMargin m:val="0"/>
    <m:defJc m:val="centerGroup"/>
    <m:wrapIndent m:val="1440"/>
    <m:intLim m:val="subSup"/>
    <m:naryLim m:val="undOvr"/>
  </m:mathPr>
  <w:themeFontLang w:val="ru-K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DF2723"/>
  <w15:chartTrackingRefBased/>
  <w15:docId w15:val="{B75701D7-7FE7-42C7-BD23-528DFF3E8E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ru-KZ"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E340F6"/>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0"/>
    <w:uiPriority w:val="9"/>
    <w:semiHidden/>
    <w:unhideWhenUsed/>
    <w:qFormat/>
    <w:rsid w:val="00E340F6"/>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0"/>
    <w:uiPriority w:val="9"/>
    <w:semiHidden/>
    <w:unhideWhenUsed/>
    <w:qFormat/>
    <w:rsid w:val="00E340F6"/>
    <w:pPr>
      <w:keepNext/>
      <w:keepLines/>
      <w:spacing w:before="160" w:after="80"/>
      <w:outlineLvl w:val="2"/>
    </w:pPr>
    <w:rPr>
      <w:rFonts w:eastAsiaTheme="majorEastAsia" w:cstheme="majorBidi"/>
      <w:color w:val="2F5496" w:themeColor="accent1" w:themeShade="BF"/>
      <w:sz w:val="28"/>
      <w:szCs w:val="28"/>
    </w:rPr>
  </w:style>
  <w:style w:type="paragraph" w:styleId="4">
    <w:name w:val="heading 4"/>
    <w:basedOn w:val="a"/>
    <w:next w:val="a"/>
    <w:link w:val="40"/>
    <w:uiPriority w:val="9"/>
    <w:semiHidden/>
    <w:unhideWhenUsed/>
    <w:qFormat/>
    <w:rsid w:val="00E340F6"/>
    <w:pPr>
      <w:keepNext/>
      <w:keepLines/>
      <w:spacing w:before="80" w:after="40"/>
      <w:outlineLvl w:val="3"/>
    </w:pPr>
    <w:rPr>
      <w:rFonts w:eastAsiaTheme="majorEastAsia" w:cstheme="majorBidi"/>
      <w:i/>
      <w:iCs/>
      <w:color w:val="2F5496" w:themeColor="accent1" w:themeShade="BF"/>
    </w:rPr>
  </w:style>
  <w:style w:type="paragraph" w:styleId="5">
    <w:name w:val="heading 5"/>
    <w:basedOn w:val="a"/>
    <w:next w:val="a"/>
    <w:link w:val="50"/>
    <w:uiPriority w:val="9"/>
    <w:semiHidden/>
    <w:unhideWhenUsed/>
    <w:qFormat/>
    <w:rsid w:val="00E340F6"/>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0"/>
    <w:uiPriority w:val="9"/>
    <w:semiHidden/>
    <w:unhideWhenUsed/>
    <w:qFormat/>
    <w:rsid w:val="00E340F6"/>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E340F6"/>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E340F6"/>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E340F6"/>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E340F6"/>
    <w:rPr>
      <w:rFonts w:asciiTheme="majorHAnsi" w:eastAsiaTheme="majorEastAsia" w:hAnsiTheme="majorHAnsi" w:cstheme="majorBidi"/>
      <w:color w:val="2F5496" w:themeColor="accent1" w:themeShade="BF"/>
      <w:sz w:val="40"/>
      <w:szCs w:val="40"/>
    </w:rPr>
  </w:style>
  <w:style w:type="character" w:customStyle="1" w:styleId="20">
    <w:name w:val="Заголовок 2 Знак"/>
    <w:basedOn w:val="a0"/>
    <w:link w:val="2"/>
    <w:uiPriority w:val="9"/>
    <w:semiHidden/>
    <w:rsid w:val="00E340F6"/>
    <w:rPr>
      <w:rFonts w:asciiTheme="majorHAnsi" w:eastAsiaTheme="majorEastAsia" w:hAnsiTheme="majorHAnsi" w:cstheme="majorBidi"/>
      <w:color w:val="2F5496" w:themeColor="accent1" w:themeShade="BF"/>
      <w:sz w:val="32"/>
      <w:szCs w:val="32"/>
    </w:rPr>
  </w:style>
  <w:style w:type="character" w:customStyle="1" w:styleId="30">
    <w:name w:val="Заголовок 3 Знак"/>
    <w:basedOn w:val="a0"/>
    <w:link w:val="3"/>
    <w:uiPriority w:val="9"/>
    <w:semiHidden/>
    <w:rsid w:val="00E340F6"/>
    <w:rPr>
      <w:rFonts w:eastAsiaTheme="majorEastAsia" w:cstheme="majorBidi"/>
      <w:color w:val="2F5496" w:themeColor="accent1" w:themeShade="BF"/>
      <w:sz w:val="28"/>
      <w:szCs w:val="28"/>
    </w:rPr>
  </w:style>
  <w:style w:type="character" w:customStyle="1" w:styleId="40">
    <w:name w:val="Заголовок 4 Знак"/>
    <w:basedOn w:val="a0"/>
    <w:link w:val="4"/>
    <w:uiPriority w:val="9"/>
    <w:semiHidden/>
    <w:rsid w:val="00E340F6"/>
    <w:rPr>
      <w:rFonts w:eastAsiaTheme="majorEastAsia" w:cstheme="majorBidi"/>
      <w:i/>
      <w:iCs/>
      <w:color w:val="2F5496" w:themeColor="accent1" w:themeShade="BF"/>
    </w:rPr>
  </w:style>
  <w:style w:type="character" w:customStyle="1" w:styleId="50">
    <w:name w:val="Заголовок 5 Знак"/>
    <w:basedOn w:val="a0"/>
    <w:link w:val="5"/>
    <w:uiPriority w:val="9"/>
    <w:semiHidden/>
    <w:rsid w:val="00E340F6"/>
    <w:rPr>
      <w:rFonts w:eastAsiaTheme="majorEastAsia" w:cstheme="majorBidi"/>
      <w:color w:val="2F5496" w:themeColor="accent1" w:themeShade="BF"/>
    </w:rPr>
  </w:style>
  <w:style w:type="character" w:customStyle="1" w:styleId="60">
    <w:name w:val="Заголовок 6 Знак"/>
    <w:basedOn w:val="a0"/>
    <w:link w:val="6"/>
    <w:uiPriority w:val="9"/>
    <w:semiHidden/>
    <w:rsid w:val="00E340F6"/>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E340F6"/>
    <w:rPr>
      <w:rFonts w:eastAsiaTheme="majorEastAsia" w:cstheme="majorBidi"/>
      <w:color w:val="595959" w:themeColor="text1" w:themeTint="A6"/>
    </w:rPr>
  </w:style>
  <w:style w:type="character" w:customStyle="1" w:styleId="80">
    <w:name w:val="Заголовок 8 Знак"/>
    <w:basedOn w:val="a0"/>
    <w:link w:val="8"/>
    <w:uiPriority w:val="9"/>
    <w:semiHidden/>
    <w:rsid w:val="00E340F6"/>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E340F6"/>
    <w:rPr>
      <w:rFonts w:eastAsiaTheme="majorEastAsia" w:cstheme="majorBidi"/>
      <w:color w:val="272727" w:themeColor="text1" w:themeTint="D8"/>
    </w:rPr>
  </w:style>
  <w:style w:type="paragraph" w:styleId="a3">
    <w:name w:val="Title"/>
    <w:basedOn w:val="a"/>
    <w:next w:val="a"/>
    <w:link w:val="a4"/>
    <w:uiPriority w:val="10"/>
    <w:qFormat/>
    <w:rsid w:val="00E340F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E340F6"/>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E340F6"/>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E340F6"/>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E340F6"/>
    <w:pPr>
      <w:spacing w:before="160"/>
      <w:jc w:val="center"/>
    </w:pPr>
    <w:rPr>
      <w:i/>
      <w:iCs/>
      <w:color w:val="404040" w:themeColor="text1" w:themeTint="BF"/>
    </w:rPr>
  </w:style>
  <w:style w:type="character" w:customStyle="1" w:styleId="22">
    <w:name w:val="Цитата 2 Знак"/>
    <w:basedOn w:val="a0"/>
    <w:link w:val="21"/>
    <w:uiPriority w:val="29"/>
    <w:rsid w:val="00E340F6"/>
    <w:rPr>
      <w:i/>
      <w:iCs/>
      <w:color w:val="404040" w:themeColor="text1" w:themeTint="BF"/>
    </w:rPr>
  </w:style>
  <w:style w:type="paragraph" w:styleId="a7">
    <w:name w:val="List Paragraph"/>
    <w:basedOn w:val="a"/>
    <w:uiPriority w:val="34"/>
    <w:qFormat/>
    <w:rsid w:val="00E340F6"/>
    <w:pPr>
      <w:ind w:left="720"/>
      <w:contextualSpacing/>
    </w:pPr>
  </w:style>
  <w:style w:type="character" w:styleId="a8">
    <w:name w:val="Intense Emphasis"/>
    <w:basedOn w:val="a0"/>
    <w:uiPriority w:val="21"/>
    <w:qFormat/>
    <w:rsid w:val="00E340F6"/>
    <w:rPr>
      <w:i/>
      <w:iCs/>
      <w:color w:val="2F5496" w:themeColor="accent1" w:themeShade="BF"/>
    </w:rPr>
  </w:style>
  <w:style w:type="paragraph" w:styleId="a9">
    <w:name w:val="Intense Quote"/>
    <w:basedOn w:val="a"/>
    <w:next w:val="a"/>
    <w:link w:val="aa"/>
    <w:uiPriority w:val="30"/>
    <w:qFormat/>
    <w:rsid w:val="00E340F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a">
    <w:name w:val="Выделенная цитата Знак"/>
    <w:basedOn w:val="a0"/>
    <w:link w:val="a9"/>
    <w:uiPriority w:val="30"/>
    <w:rsid w:val="00E340F6"/>
    <w:rPr>
      <w:i/>
      <w:iCs/>
      <w:color w:val="2F5496" w:themeColor="accent1" w:themeShade="BF"/>
    </w:rPr>
  </w:style>
  <w:style w:type="character" w:styleId="ab">
    <w:name w:val="Intense Reference"/>
    <w:basedOn w:val="a0"/>
    <w:uiPriority w:val="32"/>
    <w:qFormat/>
    <w:rsid w:val="00E340F6"/>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68</TotalTime>
  <Pages>1</Pages>
  <Words>735</Words>
  <Characters>4196</Characters>
  <Application>Microsoft Office Word</Application>
  <DocSecurity>0</DocSecurity>
  <Lines>34</Lines>
  <Paragraphs>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4922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Сакенова Т А</dc:creator>
  <cp:keywords/>
  <dc:description/>
  <cp:lastModifiedBy>Сакенова Т А</cp:lastModifiedBy>
  <cp:revision>4</cp:revision>
  <dcterms:created xsi:type="dcterms:W3CDTF">2025-04-23T12:31:00Z</dcterms:created>
  <dcterms:modified xsi:type="dcterms:W3CDTF">2025-04-24T04:28:00Z</dcterms:modified>
</cp:coreProperties>
</file>